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04" w:rsidRDefault="00315715" w:rsidP="00315715">
      <w:pPr>
        <w:pStyle w:val="Standard"/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INFORMACJA DODATKOWA</w:t>
      </w:r>
    </w:p>
    <w:p w:rsidR="00D16B04" w:rsidRDefault="00315715" w:rsidP="00315715">
      <w:pPr>
        <w:pStyle w:val="Standard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 SPRAWOZDANIA FINANSOWEGO ZA  2019 ROK</w:t>
      </w:r>
    </w:p>
    <w:p w:rsidR="00D16B04" w:rsidRDefault="00D16B04" w:rsidP="00315715">
      <w:pPr>
        <w:pStyle w:val="Standard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D16B04" w:rsidRDefault="00315715" w:rsidP="00315715">
      <w:pPr>
        <w:pStyle w:val="Standard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POLSKIEGO STOWARZYSZENIA KLASY OPTYMIST</w:t>
      </w:r>
    </w:p>
    <w:p w:rsidR="00D16B04" w:rsidRDefault="00315715" w:rsidP="0031571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ul. Gryfitów 1</w:t>
      </w:r>
    </w:p>
    <w:p w:rsidR="00D16B04" w:rsidRPr="00315715" w:rsidRDefault="00315715" w:rsidP="00315715">
      <w:pPr>
        <w:pStyle w:val="Akapitzlist"/>
        <w:numPr>
          <w:ilvl w:val="0"/>
          <w:numId w:val="10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400 Ka</w:t>
      </w:r>
      <w:r w:rsidRPr="00315715">
        <w:rPr>
          <w:rFonts w:ascii="Arial" w:hAnsi="Arial" w:cs="Arial"/>
          <w:b/>
          <w:sz w:val="32"/>
          <w:szCs w:val="32"/>
        </w:rPr>
        <w:t>mień Pomorski</w:t>
      </w:r>
      <w:bookmarkStart w:id="0" w:name="_GoBack"/>
      <w:bookmarkEnd w:id="0"/>
    </w:p>
    <w:p w:rsidR="00D16B04" w:rsidRDefault="00315715">
      <w:pPr>
        <w:pStyle w:val="Listapunktowan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ktywa trwałe</w:t>
      </w:r>
    </w:p>
    <w:p w:rsidR="00D16B04" w:rsidRDefault="00315715" w:rsidP="00315715">
      <w:pPr>
        <w:pStyle w:val="Listapunktowan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Nie występują</w:t>
      </w:r>
    </w:p>
    <w:p w:rsidR="00D16B04" w:rsidRDefault="00315715">
      <w:pPr>
        <w:pStyle w:val="Listapunktowana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Aktywa </w:t>
      </w:r>
      <w:r>
        <w:rPr>
          <w:rFonts w:ascii="Arial" w:hAnsi="Arial" w:cs="Arial"/>
          <w:b/>
        </w:rPr>
        <w:t>obrotowe</w:t>
      </w:r>
    </w:p>
    <w:p w:rsidR="00D16B04" w:rsidRDefault="00315715">
      <w:pPr>
        <w:pStyle w:val="Listapunktowana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Struktura należności</w:t>
      </w:r>
    </w:p>
    <w:tbl>
      <w:tblPr>
        <w:tblW w:w="8569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220"/>
        <w:gridCol w:w="2123"/>
        <w:gridCol w:w="1668"/>
      </w:tblGrid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01.01.2019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31.12.2019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Należności krótkoterminowe, w tym: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25.436,00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3.004,36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Należności z tytułu dostaw i usług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Należności od członków PSKO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150,00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1.968,36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Rozrachunki z udziałowcami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0,00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Rozrachunki z tyt. wynagrodzeń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0,00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Należności z tytułu podatków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286,00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286,00</w:t>
            </w:r>
          </w:p>
        </w:tc>
      </w:tr>
    </w:tbl>
    <w:p w:rsidR="00D16B04" w:rsidRDefault="00D16B04">
      <w:pPr>
        <w:pStyle w:val="Listapunktowana"/>
        <w:ind w:left="720"/>
        <w:jc w:val="both"/>
        <w:rPr>
          <w:rFonts w:ascii="Arial" w:hAnsi="Arial" w:cs="Arial"/>
          <w:b/>
        </w:rPr>
      </w:pPr>
    </w:p>
    <w:p w:rsidR="00D16B04" w:rsidRDefault="00315715" w:rsidP="00315715">
      <w:pPr>
        <w:pStyle w:val="Listapunktowana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Finansowe aktywa obrotowe</w:t>
      </w:r>
    </w:p>
    <w:tbl>
      <w:tblPr>
        <w:tblW w:w="8569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220"/>
        <w:gridCol w:w="2123"/>
        <w:gridCol w:w="1668"/>
      </w:tblGrid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KASA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Bilans otwarcia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107.843,52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4.972,81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środków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400.347,72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24.203,52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 środków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387.951,75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24.464,37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Bilans zamknięcia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120.239,49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4.711,96</w:t>
            </w:r>
          </w:p>
        </w:tc>
      </w:tr>
    </w:tbl>
    <w:p w:rsidR="00315715" w:rsidRDefault="00315715" w:rsidP="00315715">
      <w:pPr>
        <w:pStyle w:val="Listapunktowana"/>
        <w:jc w:val="both"/>
        <w:rPr>
          <w:rFonts w:ascii="Arial" w:hAnsi="Arial" w:cs="Arial"/>
          <w:b/>
        </w:rPr>
      </w:pPr>
    </w:p>
    <w:p w:rsidR="00D16B04" w:rsidRDefault="00D16B04" w:rsidP="00315715">
      <w:pPr>
        <w:pStyle w:val="Listapunktowana"/>
        <w:jc w:val="both"/>
        <w:rPr>
          <w:rFonts w:ascii="Arial" w:hAnsi="Arial" w:cs="Arial"/>
          <w:b/>
        </w:rPr>
      </w:pPr>
    </w:p>
    <w:p w:rsidR="00D16B04" w:rsidRDefault="00315715">
      <w:pPr>
        <w:pStyle w:val="Listapunktowana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Kapitały</w:t>
      </w:r>
    </w:p>
    <w:p w:rsidR="00D16B04" w:rsidRDefault="00D16B04">
      <w:pPr>
        <w:pStyle w:val="Listapunktowana"/>
        <w:ind w:left="360" w:hanging="360"/>
        <w:jc w:val="both"/>
        <w:rPr>
          <w:rFonts w:ascii="Arial" w:hAnsi="Arial" w:cs="Arial"/>
          <w:b/>
        </w:rPr>
      </w:pPr>
    </w:p>
    <w:p w:rsidR="00D16B04" w:rsidRDefault="00315715" w:rsidP="00315715">
      <w:pPr>
        <w:pStyle w:val="Listapunktowana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Zmiana w stanie kapitału</w:t>
      </w:r>
      <w:r>
        <w:rPr>
          <w:rFonts w:ascii="Arial" w:hAnsi="Arial" w:cs="Arial"/>
          <w:b/>
        </w:rPr>
        <w:t xml:space="preserve"> podstawowego</w:t>
      </w:r>
      <w:r>
        <w:rPr>
          <w:rFonts w:ascii="Arial" w:hAnsi="Arial" w:cs="Arial"/>
          <w:b/>
        </w:rPr>
        <w:t xml:space="preserve">           </w:t>
      </w:r>
    </w:p>
    <w:tbl>
      <w:tblPr>
        <w:tblW w:w="7782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220"/>
        <w:gridCol w:w="3004"/>
      </w:tblGrid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KAPITAŁ PODSTAWOWY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Bilans otwarcia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134.921,01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(zysk)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2.433,92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 środków-wynik finansowy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-13.450,26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Bilans zamknięcia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123.904,67</w:t>
            </w:r>
          </w:p>
        </w:tc>
      </w:tr>
    </w:tbl>
    <w:p w:rsidR="00D16B04" w:rsidRDefault="00D16B04" w:rsidP="00315715">
      <w:pPr>
        <w:pStyle w:val="Listapunktowana"/>
        <w:jc w:val="both"/>
        <w:rPr>
          <w:rFonts w:ascii="Arial" w:hAnsi="Arial" w:cs="Arial"/>
          <w:b/>
        </w:rPr>
      </w:pPr>
    </w:p>
    <w:p w:rsidR="00D16B04" w:rsidRDefault="00D16B04">
      <w:pPr>
        <w:pStyle w:val="Listapunktowana"/>
        <w:ind w:left="360" w:hanging="360"/>
        <w:jc w:val="both"/>
        <w:rPr>
          <w:rFonts w:ascii="Arial" w:hAnsi="Arial" w:cs="Arial"/>
          <w:b/>
        </w:rPr>
      </w:pPr>
    </w:p>
    <w:p w:rsidR="00D16B04" w:rsidRDefault="00315715" w:rsidP="00315715">
      <w:pPr>
        <w:pStyle w:val="Listapunktowana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Propozycje co do sposobu</w:t>
      </w:r>
      <w:r>
        <w:rPr>
          <w:rFonts w:ascii="Arial" w:hAnsi="Arial" w:cs="Arial"/>
          <w:b/>
        </w:rPr>
        <w:t xml:space="preserve"> pokrycia straty za rok 2019 </w:t>
      </w:r>
      <w:r>
        <w:rPr>
          <w:rFonts w:ascii="Arial" w:hAnsi="Arial" w:cs="Arial"/>
          <w:b/>
        </w:rPr>
        <w:t>- z kapitału podstawowego</w:t>
      </w:r>
    </w:p>
    <w:p w:rsidR="00315715" w:rsidRDefault="00315715" w:rsidP="00315715">
      <w:pPr>
        <w:pStyle w:val="Listapunktowana"/>
        <w:ind w:left="360" w:hanging="360"/>
        <w:jc w:val="both"/>
        <w:rPr>
          <w:rFonts w:ascii="Arial" w:hAnsi="Arial" w:cs="Arial"/>
          <w:b/>
        </w:rPr>
      </w:pPr>
    </w:p>
    <w:p w:rsidR="00D16B04" w:rsidRDefault="00315715" w:rsidP="00315715">
      <w:pPr>
        <w:pStyle w:val="Listapunktowana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Podział wyniku finansowego za lata ubiegłe</w:t>
      </w:r>
    </w:p>
    <w:tbl>
      <w:tblPr>
        <w:tblW w:w="7782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220"/>
        <w:gridCol w:w="3004"/>
      </w:tblGrid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POZYCJE Z LAT POPRZEDNICH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Zysk netto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2.433,92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Strata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0,00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0,00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Zwiększenie </w:t>
            </w:r>
            <w:r>
              <w:rPr>
                <w:rFonts w:ascii="Arial" w:hAnsi="Arial" w:cs="Arial"/>
              </w:rPr>
              <w:t>kapitału podstawowego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2.433,92</w:t>
            </w:r>
          </w:p>
        </w:tc>
      </w:tr>
    </w:tbl>
    <w:p w:rsidR="00D16B04" w:rsidRDefault="00D16B04" w:rsidP="00315715">
      <w:pPr>
        <w:pStyle w:val="Listapunktowana"/>
        <w:jc w:val="both"/>
        <w:rPr>
          <w:rFonts w:ascii="Arial" w:hAnsi="Arial" w:cs="Arial"/>
          <w:b/>
        </w:rPr>
      </w:pPr>
    </w:p>
    <w:p w:rsidR="00D16B04" w:rsidRDefault="00315715">
      <w:pPr>
        <w:pStyle w:val="Listapunktowana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Zobowiązania</w:t>
      </w:r>
    </w:p>
    <w:p w:rsidR="00D16B04" w:rsidRPr="00315715" w:rsidRDefault="00315715" w:rsidP="00315715">
      <w:pPr>
        <w:pStyle w:val="Listapunktowana"/>
        <w:ind w:left="360" w:hanging="360"/>
        <w:jc w:val="both"/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 xml:space="preserve">Na dzień bilansowy nie występują zobowiązanie długoterminowe. Zobowiązania   krótkoterminowe wyniosły </w:t>
      </w:r>
      <w:r>
        <w:rPr>
          <w:rFonts w:ascii="Arial" w:hAnsi="Arial" w:cs="Arial"/>
        </w:rPr>
        <w:t>4.041,14 zł, w tym zobowiązania z tytułu dostaw i usług 852,</w:t>
      </w:r>
      <w:r>
        <w:rPr>
          <w:rFonts w:ascii="Arial" w:hAnsi="Arial" w:cs="Arial"/>
        </w:rPr>
        <w:t xml:space="preserve">25 zł, zobowiązania z </w:t>
      </w:r>
      <w:r>
        <w:rPr>
          <w:rFonts w:ascii="Arial" w:hAnsi="Arial" w:cs="Arial"/>
        </w:rPr>
        <w:t xml:space="preserve">tytułu składek ZUS </w:t>
      </w:r>
      <w:r>
        <w:rPr>
          <w:rFonts w:ascii="Arial" w:hAnsi="Arial" w:cs="Arial"/>
        </w:rPr>
        <w:t xml:space="preserve">37,40 zł, pozostałe zobowiązania </w:t>
      </w:r>
      <w:r>
        <w:rPr>
          <w:rFonts w:ascii="Arial" w:hAnsi="Arial" w:cs="Arial"/>
        </w:rPr>
        <w:t>3.151,49 zł.</w:t>
      </w:r>
    </w:p>
    <w:p w:rsidR="00D16B04" w:rsidRDefault="00315715" w:rsidP="00315715">
      <w:pPr>
        <w:pStyle w:val="Listapunktowana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Struktura wyniku z</w:t>
      </w:r>
      <w:r>
        <w:rPr>
          <w:rFonts w:ascii="Arial" w:hAnsi="Arial" w:cs="Arial"/>
          <w:b/>
        </w:rPr>
        <w:t xml:space="preserve"> poszczególnych źródeł</w:t>
      </w:r>
    </w:p>
    <w:tbl>
      <w:tblPr>
        <w:tblW w:w="8929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3402"/>
        <w:gridCol w:w="1714"/>
        <w:gridCol w:w="1610"/>
        <w:gridCol w:w="1604"/>
      </w:tblGrid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PRZYCHODY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KOSZTY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stowarzyszenia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226.429,19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237.102,68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- 10.673,49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</w:t>
            </w:r>
            <w:r>
              <w:rPr>
                <w:rFonts w:ascii="Arial" w:hAnsi="Arial" w:cs="Arial"/>
              </w:rPr>
              <w:t>członkowskie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68.128,76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71.811,79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-3.683,03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Przychody z reklamy w informatorze i na stronie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6.750,00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7.626,00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-876,00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Przychody z 1 %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801,20</w:t>
            </w:r>
          </w:p>
        </w:tc>
        <w:tc>
          <w:tcPr>
            <w:tcW w:w="1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D16B04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801,20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Imprezy sportowe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150.749,23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157.664,89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-6.915,66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Drużynowe ME Ledro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13.244,29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-3.244,29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Mistrzostwa Europy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9.554,60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8.071,39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1.483,21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Mistrzostwa świata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91.084,44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99.672,32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-8.587,88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imprezy sportowe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40.110,19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36.676,89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3.433,30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przychody finansowe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1.117,12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D16B04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1.117,12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przychody operacyjne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3.080,00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D16B04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3.080,00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koszty finansowe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D16B04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946,32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-946,32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koszty operacyjne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D16B04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6.027,57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-6.027,57</w:t>
            </w:r>
          </w:p>
        </w:tc>
      </w:tr>
      <w:tr w:rsidR="00D16B0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D16B04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>
            <w:pPr>
              <w:pStyle w:val="Listapunktowan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230.626,31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244.076,57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04" w:rsidRDefault="00315715" w:rsidP="00315715">
            <w:pPr>
              <w:pStyle w:val="Listapunktowana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13.450,26</w:t>
            </w:r>
          </w:p>
        </w:tc>
      </w:tr>
    </w:tbl>
    <w:p w:rsidR="00D16B04" w:rsidRDefault="00D16B04" w:rsidP="00315715">
      <w:pPr>
        <w:pStyle w:val="Listapunktowana"/>
        <w:jc w:val="both"/>
        <w:rPr>
          <w:rFonts w:ascii="Arial" w:hAnsi="Arial" w:cs="Arial"/>
          <w:b/>
        </w:rPr>
      </w:pPr>
    </w:p>
    <w:p w:rsidR="00D16B04" w:rsidRDefault="00315715">
      <w:pPr>
        <w:pStyle w:val="Listapunktowana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D16B0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5715">
      <w:pPr>
        <w:spacing w:after="0" w:line="240" w:lineRule="auto"/>
      </w:pPr>
      <w:r>
        <w:separator/>
      </w:r>
    </w:p>
  </w:endnote>
  <w:endnote w:type="continuationSeparator" w:id="0">
    <w:p w:rsidR="00000000" w:rsidRDefault="0031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57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1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3F5B"/>
    <w:multiLevelType w:val="hybridMultilevel"/>
    <w:tmpl w:val="E9587F30"/>
    <w:lvl w:ilvl="0" w:tplc="25A20480">
      <w:start w:val="72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1DA"/>
    <w:multiLevelType w:val="multilevel"/>
    <w:tmpl w:val="B3402C56"/>
    <w:styleLink w:val="WW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2CE625F0"/>
    <w:multiLevelType w:val="multilevel"/>
    <w:tmpl w:val="415E42D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03F146A"/>
    <w:multiLevelType w:val="multilevel"/>
    <w:tmpl w:val="8F98331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53D0AA8"/>
    <w:multiLevelType w:val="multilevel"/>
    <w:tmpl w:val="E53A829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2617461"/>
    <w:multiLevelType w:val="multilevel"/>
    <w:tmpl w:val="072A1CB4"/>
    <w:styleLink w:val="WWNum3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6" w15:restartNumberingAfterBreak="0">
    <w:nsid w:val="6C7B7E68"/>
    <w:multiLevelType w:val="multilevel"/>
    <w:tmpl w:val="57E0A456"/>
    <w:styleLink w:val="WWNum5"/>
    <w:lvl w:ilvl="0">
      <w:start w:val="72"/>
      <w:numFmt w:val="decimal"/>
      <w:lvlText w:val="%1"/>
      <w:lvlJc w:val="left"/>
      <w:pPr>
        <w:ind w:left="1005" w:hanging="1005"/>
      </w:pPr>
    </w:lvl>
    <w:lvl w:ilvl="1">
      <w:start w:val="400"/>
      <w:numFmt w:val="decimal"/>
      <w:lvlText w:val="%1.%2"/>
      <w:lvlJc w:val="left"/>
      <w:pPr>
        <w:ind w:left="3138" w:hanging="1005"/>
      </w:pPr>
    </w:lvl>
    <w:lvl w:ilvl="2">
      <w:start w:val="1"/>
      <w:numFmt w:val="decimal"/>
      <w:lvlText w:val="%1.%2.%3"/>
      <w:lvlJc w:val="left"/>
      <w:pPr>
        <w:ind w:left="5271" w:hanging="1005"/>
      </w:pPr>
    </w:lvl>
    <w:lvl w:ilvl="3">
      <w:start w:val="1"/>
      <w:numFmt w:val="decimal"/>
      <w:lvlText w:val="%1.%2.%3.%4"/>
      <w:lvlJc w:val="left"/>
      <w:pPr>
        <w:ind w:left="7404" w:hanging="1005"/>
      </w:pPr>
    </w:lvl>
    <w:lvl w:ilvl="4">
      <w:start w:val="1"/>
      <w:numFmt w:val="decimal"/>
      <w:lvlText w:val="%1.%2.%3.%4.%5"/>
      <w:lvlJc w:val="left"/>
      <w:pPr>
        <w:ind w:left="9612" w:hanging="1080"/>
      </w:pPr>
    </w:lvl>
    <w:lvl w:ilvl="5">
      <w:start w:val="1"/>
      <w:numFmt w:val="decimal"/>
      <w:lvlText w:val="%1.%2.%3.%4.%5.%6"/>
      <w:lvlJc w:val="left"/>
      <w:pPr>
        <w:ind w:left="11745" w:hanging="1080"/>
      </w:pPr>
    </w:lvl>
    <w:lvl w:ilvl="6">
      <w:start w:val="1"/>
      <w:numFmt w:val="decimal"/>
      <w:lvlText w:val="%1.%2.%3.%4.%5.%6.%7"/>
      <w:lvlJc w:val="left"/>
      <w:pPr>
        <w:ind w:left="14238" w:hanging="1440"/>
      </w:pPr>
    </w:lvl>
    <w:lvl w:ilvl="7">
      <w:start w:val="1"/>
      <w:numFmt w:val="decimal"/>
      <w:lvlText w:val="%1.%2.%3.%4.%5.%6.%7.%8"/>
      <w:lvlJc w:val="left"/>
      <w:pPr>
        <w:ind w:left="16371" w:hanging="1440"/>
      </w:pPr>
    </w:lvl>
    <w:lvl w:ilvl="8">
      <w:start w:val="1"/>
      <w:numFmt w:val="decimal"/>
      <w:lvlText w:val="%1.%2.%3.%4.%5.%6.%7.%8.%9"/>
      <w:lvlJc w:val="left"/>
      <w:pPr>
        <w:ind w:left="18577" w:hanging="1800"/>
      </w:pPr>
    </w:lvl>
  </w:abstractNum>
  <w:abstractNum w:abstractNumId="7" w15:restartNumberingAfterBreak="0">
    <w:nsid w:val="727D6F49"/>
    <w:multiLevelType w:val="multilevel"/>
    <w:tmpl w:val="224AD39E"/>
    <w:styleLink w:val="WWNum6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1.%2.%3."/>
      <w:lvlJc w:val="right"/>
      <w:pPr>
        <w:ind w:left="2535" w:hanging="180"/>
      </w:pPr>
    </w:lvl>
    <w:lvl w:ilvl="3">
      <w:start w:val="1"/>
      <w:numFmt w:val="decimal"/>
      <w:lvlText w:val="%1.%2.%3.%4."/>
      <w:lvlJc w:val="left"/>
      <w:pPr>
        <w:ind w:left="3255" w:hanging="360"/>
      </w:pPr>
    </w:lvl>
    <w:lvl w:ilvl="4">
      <w:start w:val="1"/>
      <w:numFmt w:val="lowerLetter"/>
      <w:lvlText w:val="%1.%2.%3.%4.%5."/>
      <w:lvlJc w:val="left"/>
      <w:pPr>
        <w:ind w:left="3975" w:hanging="360"/>
      </w:pPr>
    </w:lvl>
    <w:lvl w:ilvl="5">
      <w:start w:val="1"/>
      <w:numFmt w:val="lowerRoman"/>
      <w:lvlText w:val="%1.%2.%3.%4.%5.%6."/>
      <w:lvlJc w:val="right"/>
      <w:pPr>
        <w:ind w:left="4695" w:hanging="180"/>
      </w:pPr>
    </w:lvl>
    <w:lvl w:ilvl="6">
      <w:start w:val="1"/>
      <w:numFmt w:val="decimal"/>
      <w:lvlText w:val="%1.%2.%3.%4.%5.%6.%7."/>
      <w:lvlJc w:val="left"/>
      <w:pPr>
        <w:ind w:left="5415" w:hanging="360"/>
      </w:pPr>
    </w:lvl>
    <w:lvl w:ilvl="7">
      <w:start w:val="1"/>
      <w:numFmt w:val="lowerLetter"/>
      <w:lvlText w:val="%1.%2.%3.%4.%5.%6.%7.%8."/>
      <w:lvlJc w:val="left"/>
      <w:pPr>
        <w:ind w:left="6135" w:hanging="360"/>
      </w:pPr>
    </w:lvl>
    <w:lvl w:ilvl="8">
      <w:start w:val="1"/>
      <w:numFmt w:val="lowerRoman"/>
      <w:lvlText w:val="%1.%2.%3.%4.%5.%6.%7.%8.%9."/>
      <w:lvlJc w:val="right"/>
      <w:pPr>
        <w:ind w:left="6855" w:hanging="180"/>
      </w:pPr>
    </w:lvl>
  </w:abstractNum>
  <w:abstractNum w:abstractNumId="8" w15:restartNumberingAfterBreak="0">
    <w:nsid w:val="7ADC185B"/>
    <w:multiLevelType w:val="multilevel"/>
    <w:tmpl w:val="41DCED18"/>
    <w:styleLink w:val="WWNum7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1.%2.%3."/>
      <w:lvlJc w:val="right"/>
      <w:pPr>
        <w:ind w:left="2415" w:hanging="180"/>
      </w:pPr>
    </w:lvl>
    <w:lvl w:ilvl="3">
      <w:start w:val="1"/>
      <w:numFmt w:val="decimal"/>
      <w:lvlText w:val="%1.%2.%3.%4."/>
      <w:lvlJc w:val="left"/>
      <w:pPr>
        <w:ind w:left="3135" w:hanging="360"/>
      </w:pPr>
    </w:lvl>
    <w:lvl w:ilvl="4">
      <w:start w:val="1"/>
      <w:numFmt w:val="lowerLetter"/>
      <w:lvlText w:val="%1.%2.%3.%4.%5."/>
      <w:lvlJc w:val="left"/>
      <w:pPr>
        <w:ind w:left="3855" w:hanging="360"/>
      </w:pPr>
    </w:lvl>
    <w:lvl w:ilvl="5">
      <w:start w:val="1"/>
      <w:numFmt w:val="lowerRoman"/>
      <w:lvlText w:val="%1.%2.%3.%4.%5.%6."/>
      <w:lvlJc w:val="right"/>
      <w:pPr>
        <w:ind w:left="4575" w:hanging="180"/>
      </w:pPr>
    </w:lvl>
    <w:lvl w:ilvl="6">
      <w:start w:val="1"/>
      <w:numFmt w:val="decimal"/>
      <w:lvlText w:val="%1.%2.%3.%4.%5.%6.%7."/>
      <w:lvlJc w:val="left"/>
      <w:pPr>
        <w:ind w:left="5295" w:hanging="360"/>
      </w:pPr>
    </w:lvl>
    <w:lvl w:ilvl="7">
      <w:start w:val="1"/>
      <w:numFmt w:val="lowerLetter"/>
      <w:lvlText w:val="%1.%2.%3.%4.%5.%6.%7.%8."/>
      <w:lvlJc w:val="left"/>
      <w:pPr>
        <w:ind w:left="6015" w:hanging="360"/>
      </w:pPr>
    </w:lvl>
    <w:lvl w:ilvl="8">
      <w:start w:val="1"/>
      <w:numFmt w:val="lowerRoman"/>
      <w:lvlText w:val="%1.%2.%3.%4.%5.%6.%7.%8.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6B04"/>
    <w:rsid w:val="00315715"/>
    <w:rsid w:val="00D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DABD-269E-41CE-8998-6B296999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Listapunktowana">
    <w:name w:val="List Bulle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apastrip</dc:creator>
  <cp:lastModifiedBy>Andrzej Ćwirko</cp:lastModifiedBy>
  <cp:revision>2</cp:revision>
  <dcterms:created xsi:type="dcterms:W3CDTF">2020-03-26T16:34:00Z</dcterms:created>
  <dcterms:modified xsi:type="dcterms:W3CDTF">2020-03-26T16:34:00Z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